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3903D0">
      <w:pPr>
        <w:tabs>
          <w:tab w:val="right" w:pos="0"/>
          <w:tab w:val="right" w:pos="5245"/>
          <w:tab w:val="left" w:pos="5954"/>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3903D0">
        <w:rPr>
          <w:rFonts w:ascii="Futura Std Book" w:hAnsi="Futura Std Book" w:cs="Arial"/>
          <w:b w:val="0"/>
          <w:sz w:val="20"/>
        </w:rPr>
        <w:tab/>
      </w:r>
      <w:r w:rsidR="000F680F">
        <w:rPr>
          <w:rFonts w:ascii="Futura Std Book" w:hAnsi="Futura Std Book" w:cs="Arial"/>
          <w:b w:val="0"/>
          <w:sz w:val="20"/>
        </w:rPr>
        <w:t>Dürmentingen</w:t>
      </w:r>
      <w:r w:rsidR="003903D0">
        <w:rPr>
          <w:rFonts w:ascii="Futura Std Book" w:hAnsi="Futura Std Book" w:cs="Arial"/>
          <w:b w:val="0"/>
          <w:sz w:val="20"/>
        </w:rPr>
        <w:t>, 3. November 2020</w:t>
      </w:r>
    </w:p>
    <w:p w:rsidR="003903D0" w:rsidRDefault="003903D0" w:rsidP="004948A4">
      <w:pPr>
        <w:tabs>
          <w:tab w:val="left" w:pos="0"/>
          <w:tab w:val="right" w:pos="5245"/>
          <w:tab w:val="left" w:pos="10490"/>
          <w:tab w:val="left" w:pos="10773"/>
          <w:tab w:val="left" w:pos="10915"/>
        </w:tabs>
        <w:spacing w:line="288" w:lineRule="auto"/>
        <w:rPr>
          <w:rFonts w:ascii="Futura Std Book" w:hAnsi="Futura Std Book" w:cs="Arial"/>
          <w:b w:val="0"/>
          <w:sz w:val="20"/>
        </w:rPr>
      </w:pP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bookmarkStart w:id="0" w:name="_GoBack"/>
      <w:bookmarkEnd w:id="0"/>
      <w:r w:rsidRPr="00A70F13">
        <w:rPr>
          <w:rFonts w:ascii="Futura Std Book" w:hAnsi="Futura Std Book" w:cs="Arial"/>
          <w:b w:val="0"/>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6732B5" w:rsidRPr="006732B5" w:rsidRDefault="006732B5" w:rsidP="006732B5">
      <w:pPr>
        <w:pStyle w:val="StandardWeb"/>
        <w:jc w:val="center"/>
        <w:rPr>
          <w:rFonts w:ascii="Futura Std Book" w:hAnsi="Futura Std Book"/>
          <w:b/>
          <w:color w:val="1F497D" w:themeColor="text2"/>
          <w:sz w:val="28"/>
        </w:rPr>
      </w:pPr>
      <w:r w:rsidRPr="006732B5">
        <w:rPr>
          <w:rFonts w:ascii="Futura Std Book" w:hAnsi="Futura Std Book"/>
          <w:b/>
          <w:color w:val="1F497D" w:themeColor="text2"/>
          <w:sz w:val="28"/>
        </w:rPr>
        <w:t>Schön &amp; gut: Designpreis für die „</w:t>
      </w:r>
      <w:proofErr w:type="spellStart"/>
      <w:r w:rsidRPr="006732B5">
        <w:rPr>
          <w:rFonts w:ascii="Futura Std Book" w:hAnsi="Futura Std Book"/>
          <w:b/>
          <w:color w:val="1F497D" w:themeColor="text2"/>
          <w:sz w:val="28"/>
        </w:rPr>
        <w:t>proboxx</w:t>
      </w:r>
      <w:proofErr w:type="spellEnd"/>
      <w:r w:rsidRPr="006732B5">
        <w:rPr>
          <w:rFonts w:ascii="Futura Std Book" w:hAnsi="Futura Std Book"/>
          <w:b/>
          <w:color w:val="1F497D" w:themeColor="text2"/>
          <w:sz w:val="28"/>
        </w:rPr>
        <w:t>“</w:t>
      </w:r>
    </w:p>
    <w:p w:rsidR="006732B5" w:rsidRPr="006732B5" w:rsidRDefault="006732B5" w:rsidP="006732B5">
      <w:pPr>
        <w:pStyle w:val="StandardWeb"/>
        <w:jc w:val="center"/>
        <w:rPr>
          <w:rFonts w:ascii="Futura Std Book" w:hAnsi="Futura Std Book"/>
          <w:b/>
          <w:sz w:val="22"/>
        </w:rPr>
      </w:pPr>
      <w:r w:rsidRPr="006732B5">
        <w:rPr>
          <w:rFonts w:ascii="Futura Std Book" w:hAnsi="Futura Std Book"/>
          <w:b/>
          <w:sz w:val="22"/>
        </w:rPr>
        <w:t xml:space="preserve">Neue Gehäuselinie </w:t>
      </w:r>
      <w:proofErr w:type="spellStart"/>
      <w:r w:rsidRPr="006732B5">
        <w:rPr>
          <w:rFonts w:ascii="Futura Std Book" w:hAnsi="Futura Std Book"/>
          <w:b/>
          <w:sz w:val="22"/>
        </w:rPr>
        <w:t>Proboxx</w:t>
      </w:r>
      <w:proofErr w:type="spellEnd"/>
      <w:r w:rsidRPr="006732B5">
        <w:rPr>
          <w:rFonts w:ascii="Futura Std Book" w:hAnsi="Futura Std Book"/>
          <w:b/>
          <w:sz w:val="22"/>
        </w:rPr>
        <w:t xml:space="preserve"> mit dem „German Design Award“ ausgezeichnet</w:t>
      </w:r>
    </w:p>
    <w:p w:rsidR="006732B5" w:rsidRPr="0085613E" w:rsidRDefault="006732B5" w:rsidP="006732B5">
      <w:pPr>
        <w:pStyle w:val="StandardWeb"/>
        <w:rPr>
          <w:rFonts w:ascii="Futura Std Book" w:hAnsi="Futura Std Book"/>
        </w:rPr>
      </w:pPr>
      <w:r>
        <w:rPr>
          <w:rFonts w:ascii="Futura Std Book" w:hAnsi="Futura Std Book"/>
        </w:rPr>
        <w:t>Sehr</w:t>
      </w:r>
      <w:r w:rsidRPr="0085613E">
        <w:rPr>
          <w:rFonts w:ascii="Futura Std Book" w:hAnsi="Futura Std Book"/>
        </w:rPr>
        <w:t xml:space="preserve"> schön! Die neue Gehäuselinie „</w:t>
      </w:r>
      <w:proofErr w:type="spellStart"/>
      <w:r w:rsidRPr="0085613E">
        <w:rPr>
          <w:rFonts w:ascii="Futura Std Book" w:hAnsi="Futura Std Book"/>
        </w:rPr>
        <w:t>proboxx</w:t>
      </w:r>
      <w:proofErr w:type="spellEnd"/>
      <w:r w:rsidRPr="0085613E">
        <w:rPr>
          <w:rFonts w:ascii="Futura Std Book" w:hAnsi="Futura Std Book"/>
        </w:rPr>
        <w:t>" der GEORG SCHLEGEL GmbH &amp; Co. KG ist beim Wettbewerb „German Design Award" ausgezeichnet worden. Das Gehäuse für Maschinen- und Anlagensteuerungen erhielt für „herausragende Designqualität" in der Kategorie „</w:t>
      </w:r>
      <w:proofErr w:type="spellStart"/>
      <w:r w:rsidRPr="0085613E">
        <w:rPr>
          <w:rFonts w:ascii="Futura Std Book" w:hAnsi="Futura Std Book"/>
        </w:rPr>
        <w:t>Excellent</w:t>
      </w:r>
      <w:proofErr w:type="spellEnd"/>
      <w:r w:rsidRPr="0085613E">
        <w:rPr>
          <w:rFonts w:ascii="Futura Std Book" w:hAnsi="Futura Std Book"/>
        </w:rPr>
        <w:t xml:space="preserve"> </w:t>
      </w:r>
      <w:proofErr w:type="spellStart"/>
      <w:r w:rsidRPr="0085613E">
        <w:rPr>
          <w:rFonts w:ascii="Futura Std Book" w:hAnsi="Futura Std Book"/>
        </w:rPr>
        <w:t>Product</w:t>
      </w:r>
      <w:proofErr w:type="spellEnd"/>
      <w:r w:rsidRPr="0085613E">
        <w:rPr>
          <w:rFonts w:ascii="Futura Std Book" w:hAnsi="Futura Std Book"/>
        </w:rPr>
        <w:t xml:space="preserve"> Design – Human </w:t>
      </w:r>
      <w:proofErr w:type="spellStart"/>
      <w:r w:rsidRPr="0085613E">
        <w:rPr>
          <w:rFonts w:ascii="Futura Std Book" w:hAnsi="Futura Std Book"/>
        </w:rPr>
        <w:t>Machine</w:t>
      </w:r>
      <w:proofErr w:type="spellEnd"/>
      <w:r w:rsidRPr="0085613E">
        <w:rPr>
          <w:rFonts w:ascii="Futura Std Book" w:hAnsi="Futura Std Book"/>
        </w:rPr>
        <w:t xml:space="preserve">-Interface" die Auszeichnung „Special </w:t>
      </w:r>
      <w:proofErr w:type="spellStart"/>
      <w:r w:rsidRPr="0085613E">
        <w:rPr>
          <w:rFonts w:ascii="Futura Std Book" w:hAnsi="Futura Std Book"/>
        </w:rPr>
        <w:t>Mention</w:t>
      </w:r>
      <w:proofErr w:type="spellEnd"/>
      <w:r w:rsidRPr="0085613E">
        <w:rPr>
          <w:rFonts w:ascii="Futura Std Book" w:hAnsi="Futura Std Book"/>
        </w:rPr>
        <w:t>".</w:t>
      </w:r>
    </w:p>
    <w:p w:rsidR="006732B5" w:rsidRPr="0085613E" w:rsidRDefault="006732B5" w:rsidP="006732B5">
      <w:pPr>
        <w:pStyle w:val="StandardWeb"/>
        <w:rPr>
          <w:rFonts w:ascii="Futura Std Book" w:hAnsi="Futura Std Book"/>
        </w:rPr>
      </w:pPr>
      <w:r w:rsidRPr="0085613E">
        <w:rPr>
          <w:rFonts w:ascii="Futura Std Book" w:hAnsi="Futura Std Book"/>
        </w:rPr>
        <w:t>Der „German Design Award" wird für innovative Produkte und Projekte an Hersteller und Gestalter verliehen. Vergeben wird der "German Design Award" vom „Rat für Formgebung". Dieser wurde 1953 auf Initiative des Deutschen Bundestages gegründet. Der Designpreis gilt als einer der renommiertesten im Land. „Wer sich hier gegen die hochkarätige Konkurrenz durchsetzt, hat erfolgreich bewiesen, zu den Besten zu gehören", heißt es in dem Glückwunschschreiben des Rats für Formgebung. Die Preisvergabe soll im Februar 2021 stattfinden.</w:t>
      </w:r>
    </w:p>
    <w:p w:rsidR="006732B5" w:rsidRPr="0085613E" w:rsidRDefault="006732B5" w:rsidP="006732B5">
      <w:pPr>
        <w:pStyle w:val="StandardWeb"/>
        <w:rPr>
          <w:rFonts w:ascii="Futura Std Book" w:hAnsi="Futura Std Book"/>
        </w:rPr>
      </w:pPr>
      <w:r w:rsidRPr="0085613E">
        <w:rPr>
          <w:rFonts w:ascii="Futura Std Book" w:hAnsi="Futura Std Book"/>
        </w:rPr>
        <w:t>Der Fokus auf schöne Produkte hat bei SCHLEGEL eine lange Tradition. Mehr als 90 nationale und internationale Designpreise hat das Unternehmen aus Dürmentingen bereits erhalten. Auch am Wettbewerb um den „German Design Award" hat SCHLEGEL mehrfach erfolgreich teilgenommen. Für die „Kombitast-R-Juwel" hat der Befehlsgeräte-Spezialist 2014 den „German Design Award" erhalten. 2010, 2011 und 2013 war SCHLEGEL mit seinen Produkten jeweils nominiert.</w:t>
      </w:r>
    </w:p>
    <w:p w:rsidR="006732B5" w:rsidRPr="0085613E" w:rsidRDefault="006732B5" w:rsidP="006732B5">
      <w:pPr>
        <w:pStyle w:val="StandardWeb"/>
        <w:rPr>
          <w:rFonts w:ascii="Futura Std Book" w:hAnsi="Futura Std Book"/>
        </w:rPr>
      </w:pPr>
      <w:r w:rsidRPr="0085613E">
        <w:rPr>
          <w:rStyle w:val="Fett"/>
          <w:rFonts w:ascii="Futura Std Book" w:hAnsi="Futura Std Book"/>
        </w:rPr>
        <w:t>Flexibel und funktional</w:t>
      </w:r>
    </w:p>
    <w:p w:rsidR="006732B5" w:rsidRDefault="006732B5" w:rsidP="006732B5">
      <w:pPr>
        <w:pStyle w:val="StandardWeb"/>
        <w:rPr>
          <w:rFonts w:ascii="Futura Std Book" w:hAnsi="Futura Std Book"/>
        </w:rPr>
      </w:pPr>
      <w:r w:rsidRPr="0085613E">
        <w:rPr>
          <w:rFonts w:ascii="Futura Std Book" w:hAnsi="Futura Std Book"/>
        </w:rPr>
        <w:t xml:space="preserve">Das neue Gehäuse </w:t>
      </w:r>
      <w:proofErr w:type="spellStart"/>
      <w:r w:rsidRPr="0085613E">
        <w:rPr>
          <w:rFonts w:ascii="Futura Std Book" w:hAnsi="Futura Std Book"/>
        </w:rPr>
        <w:t>proboxx</w:t>
      </w:r>
      <w:proofErr w:type="spellEnd"/>
      <w:r w:rsidRPr="0085613E">
        <w:rPr>
          <w:rFonts w:ascii="Futura Std Book" w:hAnsi="Futura Std Book"/>
        </w:rPr>
        <w:t xml:space="preserve"> wurde gemeinsam mit der Agentur </w:t>
      </w:r>
      <w:r>
        <w:rPr>
          <w:rFonts w:ascii="Futura Std Book" w:hAnsi="Futura Std Book"/>
        </w:rPr>
        <w:t>„</w:t>
      </w:r>
      <w:proofErr w:type="spellStart"/>
      <w:r w:rsidRPr="0085613E">
        <w:rPr>
          <w:rFonts w:ascii="Futura Std Book" w:hAnsi="Futura Std Book"/>
        </w:rPr>
        <w:t>Ottenwälder</w:t>
      </w:r>
      <w:proofErr w:type="spellEnd"/>
      <w:r w:rsidRPr="0085613E">
        <w:rPr>
          <w:rFonts w:ascii="Futura Std Book" w:hAnsi="Futura Std Book"/>
        </w:rPr>
        <w:t xml:space="preserve"> und </w:t>
      </w:r>
      <w:proofErr w:type="spellStart"/>
      <w:r w:rsidRPr="0085613E">
        <w:rPr>
          <w:rFonts w:ascii="Futura Std Book" w:hAnsi="Futura Std Book"/>
        </w:rPr>
        <w:t>Ottenwälder</w:t>
      </w:r>
      <w:proofErr w:type="spellEnd"/>
      <w:r>
        <w:rPr>
          <w:rFonts w:ascii="Futura Std Book" w:hAnsi="Futura Std Book"/>
        </w:rPr>
        <w:t>“</w:t>
      </w:r>
      <w:r w:rsidRPr="0085613E">
        <w:rPr>
          <w:rFonts w:ascii="Futura Std Book" w:hAnsi="Futura Std Book"/>
        </w:rPr>
        <w:t xml:space="preserve"> entwickelt und besticht durch Flexibilität, Funktionalität und Formschönheit. SCHLEGEL bietet die </w:t>
      </w:r>
      <w:proofErr w:type="spellStart"/>
      <w:r w:rsidRPr="0085613E">
        <w:rPr>
          <w:rFonts w:ascii="Futura Std Book" w:hAnsi="Futura Std Book"/>
        </w:rPr>
        <w:t>proboxx</w:t>
      </w:r>
      <w:proofErr w:type="spellEnd"/>
      <w:r w:rsidRPr="0085613E">
        <w:rPr>
          <w:rFonts w:ascii="Futura Std Book" w:hAnsi="Futura Std Book"/>
        </w:rPr>
        <w:t xml:space="preserve"> als Leergehäuse und auch als vorbestückte Varianten für typische Anwendungen im Industriebereich an. Die </w:t>
      </w:r>
      <w:proofErr w:type="spellStart"/>
      <w:r w:rsidRPr="0085613E">
        <w:rPr>
          <w:rFonts w:ascii="Futura Std Book" w:hAnsi="Futura Std Book"/>
        </w:rPr>
        <w:t>proboxx</w:t>
      </w:r>
      <w:proofErr w:type="spellEnd"/>
      <w:r w:rsidRPr="0085613E">
        <w:rPr>
          <w:rFonts w:ascii="Futura Std Book" w:hAnsi="Futura Std Book"/>
        </w:rPr>
        <w:t xml:space="preserve"> kann sowohl mit konventioneller Verdrahtung als auch mit modernen Feldbus- oder Funksystemen genutzt werden. Für die direkte Einbindung bietet </w:t>
      </w:r>
      <w:r>
        <w:rPr>
          <w:rFonts w:ascii="Futura Std Book" w:hAnsi="Futura Std Book"/>
        </w:rPr>
        <w:t>SCHLEGEL</w:t>
      </w:r>
      <w:r w:rsidRPr="0085613E">
        <w:rPr>
          <w:rFonts w:ascii="Futura Std Book" w:hAnsi="Futura Std Book"/>
        </w:rPr>
        <w:t xml:space="preserve"> das Gehäuse mit IO-Link und AS-Interface Schnittstelle an. Das Gehäuse entspricht der Schutzart IP65.</w:t>
      </w:r>
    </w:p>
    <w:p w:rsidR="006732B5" w:rsidRDefault="006732B5" w:rsidP="006732B5">
      <w:pPr>
        <w:pStyle w:val="StandardWeb"/>
        <w:rPr>
          <w:rFonts w:ascii="Futura Std Book" w:hAnsi="Futura Std Book"/>
        </w:rPr>
      </w:pPr>
    </w:p>
    <w:p w:rsidR="006732B5" w:rsidRPr="0085613E" w:rsidRDefault="006732B5" w:rsidP="006732B5">
      <w:pPr>
        <w:pStyle w:val="StandardWeb"/>
        <w:rPr>
          <w:rFonts w:ascii="Futura Std Book" w:hAnsi="Futura Std Book"/>
        </w:rPr>
      </w:pPr>
    </w:p>
    <w:p w:rsidR="006732B5" w:rsidRPr="0085613E" w:rsidRDefault="006732B5" w:rsidP="006732B5">
      <w:pPr>
        <w:pStyle w:val="StandardWeb"/>
        <w:rPr>
          <w:rFonts w:ascii="Futura Std Book" w:hAnsi="Futura Std Book"/>
        </w:rPr>
      </w:pPr>
      <w:r w:rsidRPr="0085613E">
        <w:rPr>
          <w:rStyle w:val="Fett"/>
          <w:rFonts w:ascii="Futura Std Book" w:hAnsi="Futura Std Book"/>
        </w:rPr>
        <w:t>Innovativer Mechanismus</w:t>
      </w:r>
    </w:p>
    <w:p w:rsidR="006732B5" w:rsidRPr="0085613E" w:rsidRDefault="006732B5" w:rsidP="006732B5">
      <w:pPr>
        <w:pStyle w:val="StandardWeb"/>
        <w:rPr>
          <w:rFonts w:ascii="Futura Std Book" w:hAnsi="Futura Std Book"/>
        </w:rPr>
      </w:pPr>
      <w:r w:rsidRPr="0085613E">
        <w:rPr>
          <w:rFonts w:ascii="Futura Std Book" w:hAnsi="Futura Std Book"/>
        </w:rPr>
        <w:t xml:space="preserve">Mit dem neu entwickelten Befestigungsmechanismus lässt sich das Gehäuse aus dem stabilen und zugleich leichten Kunststoff Polyamid auf vollflächigem Unterbau, an der Wand und auch auf Profilschienen montieren. Der besondere Vorteil dabei: Das Gehäuse muss dazu nicht geöffnet werden und kann im Wartungs- oder Schadensfall ohne Werkzeug schnell ausgetauscht werden. Eine asymmetrische Platzierung der </w:t>
      </w:r>
      <w:proofErr w:type="spellStart"/>
      <w:r w:rsidRPr="0085613E">
        <w:rPr>
          <w:rFonts w:ascii="Futura Std Book" w:hAnsi="Futura Std Book"/>
        </w:rPr>
        <w:t>proboxx</w:t>
      </w:r>
      <w:proofErr w:type="spellEnd"/>
      <w:r w:rsidRPr="0085613E">
        <w:rPr>
          <w:rFonts w:ascii="Futura Std Book" w:hAnsi="Futura Std Book"/>
        </w:rPr>
        <w:t xml:space="preserve"> ist durch den neuen Befestigungsmechanismus jederzeit möglich. Auch der Einsatz der </w:t>
      </w:r>
      <w:proofErr w:type="spellStart"/>
      <w:r w:rsidRPr="0085613E">
        <w:rPr>
          <w:rFonts w:ascii="Futura Std Book" w:hAnsi="Futura Std Book"/>
        </w:rPr>
        <w:t>proboxx</w:t>
      </w:r>
      <w:proofErr w:type="spellEnd"/>
      <w:r w:rsidRPr="0085613E">
        <w:rPr>
          <w:rFonts w:ascii="Futura Std Book" w:hAnsi="Futura Std Book"/>
        </w:rPr>
        <w:t xml:space="preserve"> an Zuhaltungen kann problemlos erfolgen.</w:t>
      </w:r>
    </w:p>
    <w:p w:rsidR="006732B5" w:rsidRPr="0085613E" w:rsidRDefault="006732B5" w:rsidP="006732B5">
      <w:pPr>
        <w:pStyle w:val="StandardWeb"/>
        <w:rPr>
          <w:rFonts w:ascii="Futura Std Book" w:hAnsi="Futura Std Book"/>
        </w:rPr>
      </w:pPr>
      <w:r w:rsidRPr="0085613E">
        <w:rPr>
          <w:rFonts w:ascii="Futura Std Book" w:hAnsi="Futura Std Book"/>
        </w:rPr>
        <w:t xml:space="preserve">Mit der neuen </w:t>
      </w:r>
      <w:proofErr w:type="spellStart"/>
      <w:r w:rsidRPr="0085613E">
        <w:rPr>
          <w:rFonts w:ascii="Futura Std Book" w:hAnsi="Futura Std Book"/>
        </w:rPr>
        <w:t>proboxx</w:t>
      </w:r>
      <w:proofErr w:type="spellEnd"/>
      <w:r w:rsidRPr="0085613E">
        <w:rPr>
          <w:rFonts w:ascii="Futura Std Book" w:hAnsi="Futura Std Book"/>
        </w:rPr>
        <w:t xml:space="preserve"> wird die Gehäusefamilie bei S</w:t>
      </w:r>
      <w:r>
        <w:rPr>
          <w:rFonts w:ascii="Futura Std Book" w:hAnsi="Futura Std Book"/>
        </w:rPr>
        <w:t>CHLEGEL</w:t>
      </w:r>
      <w:r w:rsidRPr="0085613E">
        <w:rPr>
          <w:rFonts w:ascii="Futura Std Book" w:hAnsi="Futura Std Book"/>
        </w:rPr>
        <w:t xml:space="preserve"> um ein hochwertiges Produkt erweitert. Schon jetzt bietet der Befehlsgerätespezialist eine breite Palette an Gehäusen aus Edelstahl, Kunststoff und Leichtmetallguss für Befehlsgeräte und Reihenklemmen an.</w:t>
      </w:r>
    </w:p>
    <w:p w:rsidR="00B35430" w:rsidRDefault="00B35430"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341683" w:rsidRDefault="006732B5"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rPr>
        <w:t>Für die „</w:t>
      </w:r>
      <w:proofErr w:type="spellStart"/>
      <w:r>
        <w:rPr>
          <w:rFonts w:ascii="Futura Std Book" w:hAnsi="Futura Std Book"/>
        </w:rPr>
        <w:t>proboxx</w:t>
      </w:r>
      <w:proofErr w:type="spellEnd"/>
      <w:r>
        <w:rPr>
          <w:rFonts w:ascii="Futura Std Book" w:hAnsi="Futura Std Book"/>
        </w:rPr>
        <w:t xml:space="preserve">“ hat die GEORG SCHLEGEL GmbH &amp; Co. KG den „German Design Award“ erhalten. </w:t>
      </w:r>
      <w:r w:rsidR="00B35430">
        <w:rPr>
          <w:rFonts w:ascii="Futura Std Book" w:hAnsi="Futura Std Book"/>
        </w:rPr>
        <w:t xml:space="preserve">Foto: </w:t>
      </w:r>
      <w:r>
        <w:rPr>
          <w:rFonts w:ascii="Futura Std Book" w:hAnsi="Futura Std Book"/>
        </w:rPr>
        <w:t>GEORG SCHLEGEL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tc>
      </w:tr>
    </w:tbl>
    <w:p w:rsidR="000E502B" w:rsidRDefault="000E502B" w:rsidP="004948A4">
      <w:pPr>
        <w:tabs>
          <w:tab w:val="right" w:pos="5245"/>
        </w:tabs>
        <w:spacing w:line="288" w:lineRule="auto"/>
        <w:rPr>
          <w:rFonts w:ascii="Futura Std Book" w:hAnsi="Futura Std Book" w:cs="Arial"/>
          <w:bCs/>
          <w:sz w:val="20"/>
          <w:u w:val="single"/>
        </w:rPr>
      </w:pPr>
    </w:p>
    <w:p w:rsidR="001B2E38" w:rsidRDefault="006732B5" w:rsidP="004948A4">
      <w:pPr>
        <w:tabs>
          <w:tab w:val="right" w:pos="5245"/>
        </w:tabs>
        <w:spacing w:line="288" w:lineRule="auto"/>
        <w:rPr>
          <w:rFonts w:ascii="Futura Std Book" w:hAnsi="Futura Std Book" w:cs="Arial"/>
          <w:bCs/>
          <w:sz w:val="20"/>
          <w:u w:val="single"/>
        </w:rPr>
      </w:pPr>
      <w:r>
        <w:rPr>
          <w:rFonts w:ascii="Futura Std Book" w:hAnsi="Futura Std Book" w:cs="Arial"/>
          <w:bCs/>
          <w:noProof/>
          <w:sz w:val="20"/>
          <w:u w:val="single"/>
        </w:rPr>
        <w:drawing>
          <wp:inline distT="0" distB="0" distL="0" distR="0">
            <wp:extent cx="5760720" cy="34556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ue Gehäuse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455670"/>
                    </a:xfrm>
                    <a:prstGeom prst="rect">
                      <a:avLst/>
                    </a:prstGeom>
                  </pic:spPr>
                </pic:pic>
              </a:graphicData>
            </a:graphic>
          </wp:inline>
        </w:drawing>
      </w:r>
    </w:p>
    <w:p w:rsidR="001B2E38" w:rsidRDefault="001B2E38" w:rsidP="004948A4">
      <w:pPr>
        <w:tabs>
          <w:tab w:val="right" w:pos="5245"/>
        </w:tabs>
        <w:spacing w:line="288" w:lineRule="auto"/>
        <w:rPr>
          <w:rFonts w:ascii="Futura Std Book" w:hAnsi="Futura Std Book" w:cs="Arial"/>
          <w:bCs/>
          <w:sz w:val="20"/>
          <w:u w:val="single"/>
        </w:rPr>
      </w:pPr>
    </w:p>
    <w:p w:rsidR="001B2E38" w:rsidRDefault="001B2E38" w:rsidP="004948A4">
      <w:pPr>
        <w:tabs>
          <w:tab w:val="right" w:pos="5245"/>
        </w:tabs>
        <w:spacing w:line="288" w:lineRule="auto"/>
        <w:rPr>
          <w:rFonts w:ascii="Futura Std Book" w:hAnsi="Futura Std Book" w:cs="Arial"/>
          <w:bCs/>
          <w:sz w:val="20"/>
          <w:u w:val="single"/>
        </w:rPr>
      </w:pPr>
    </w:p>
    <w:p w:rsidR="006732B5" w:rsidRDefault="006732B5" w:rsidP="004948A4">
      <w:pPr>
        <w:tabs>
          <w:tab w:val="right" w:pos="5245"/>
        </w:tabs>
        <w:spacing w:line="288" w:lineRule="auto"/>
        <w:rPr>
          <w:rFonts w:ascii="Futura Std Book" w:hAnsi="Futura Std Book" w:cs="Arial"/>
          <w:bCs/>
          <w:sz w:val="20"/>
          <w:u w:val="single"/>
        </w:rPr>
      </w:pPr>
    </w:p>
    <w:p w:rsidR="006732B5" w:rsidRDefault="006732B5" w:rsidP="004948A4">
      <w:pPr>
        <w:tabs>
          <w:tab w:val="right" w:pos="5245"/>
        </w:tabs>
        <w:spacing w:line="288" w:lineRule="auto"/>
        <w:rPr>
          <w:rFonts w:ascii="Futura Std Book" w:hAnsi="Futura Std Book" w:cs="Arial"/>
          <w:bCs/>
          <w:sz w:val="20"/>
          <w:u w:val="single"/>
        </w:rPr>
      </w:pPr>
    </w:p>
    <w:p w:rsidR="006732B5" w:rsidRDefault="006732B5" w:rsidP="004948A4">
      <w:pPr>
        <w:tabs>
          <w:tab w:val="right" w:pos="5245"/>
        </w:tabs>
        <w:spacing w:line="288" w:lineRule="auto"/>
        <w:rPr>
          <w:rFonts w:ascii="Futura Std Book" w:hAnsi="Futura Std Book" w:cs="Arial"/>
          <w:bCs/>
          <w:sz w:val="20"/>
          <w:u w:val="single"/>
        </w:rPr>
      </w:pPr>
    </w:p>
    <w:p w:rsidR="006732B5" w:rsidRDefault="006732B5" w:rsidP="004948A4">
      <w:pPr>
        <w:tabs>
          <w:tab w:val="right" w:pos="5245"/>
        </w:tabs>
        <w:spacing w:line="288" w:lineRule="auto"/>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6732B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w:t>
      </w:r>
      <w:r w:rsidR="00E262F5" w:rsidRPr="009B4AC7">
        <w:rPr>
          <w:rFonts w:ascii="Futura Std Book" w:hAnsi="Futura Std Book" w:cs="Arial"/>
          <w:b w:val="0"/>
          <w:sz w:val="20"/>
        </w:rPr>
        <w:t xml:space="preserve">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6732B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w:t>
      </w:r>
      <w:r w:rsidR="00E262F5" w:rsidRPr="009B4AC7">
        <w:rPr>
          <w:rFonts w:ascii="Futura Std Book" w:hAnsi="Futura Std Book" w:cs="Arial"/>
          <w:b w:val="0"/>
          <w:sz w:val="20"/>
        </w:rPr>
        <w:t xml:space="preserve">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903D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903D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903D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903D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70C67"/>
    <w:rsid w:val="00175FD8"/>
    <w:rsid w:val="00181544"/>
    <w:rsid w:val="001B2E38"/>
    <w:rsid w:val="001D5E54"/>
    <w:rsid w:val="001F3DC2"/>
    <w:rsid w:val="00214322"/>
    <w:rsid w:val="002761D7"/>
    <w:rsid w:val="002A2D5D"/>
    <w:rsid w:val="002C4477"/>
    <w:rsid w:val="002E437F"/>
    <w:rsid w:val="002E6885"/>
    <w:rsid w:val="00312C37"/>
    <w:rsid w:val="00326E56"/>
    <w:rsid w:val="003335F3"/>
    <w:rsid w:val="003361E9"/>
    <w:rsid w:val="00341683"/>
    <w:rsid w:val="0036690F"/>
    <w:rsid w:val="003903D0"/>
    <w:rsid w:val="003E0CCC"/>
    <w:rsid w:val="004522C6"/>
    <w:rsid w:val="00455517"/>
    <w:rsid w:val="004948A4"/>
    <w:rsid w:val="004E23E9"/>
    <w:rsid w:val="004E2BDF"/>
    <w:rsid w:val="00541C9A"/>
    <w:rsid w:val="00595A42"/>
    <w:rsid w:val="006032EA"/>
    <w:rsid w:val="00640D78"/>
    <w:rsid w:val="0065155D"/>
    <w:rsid w:val="0065531C"/>
    <w:rsid w:val="00655557"/>
    <w:rsid w:val="0067072B"/>
    <w:rsid w:val="006732B5"/>
    <w:rsid w:val="006934CE"/>
    <w:rsid w:val="006A0F90"/>
    <w:rsid w:val="006C5999"/>
    <w:rsid w:val="006D00F2"/>
    <w:rsid w:val="006D70E5"/>
    <w:rsid w:val="006F728C"/>
    <w:rsid w:val="00766602"/>
    <w:rsid w:val="00781CB7"/>
    <w:rsid w:val="008575B3"/>
    <w:rsid w:val="00857ABC"/>
    <w:rsid w:val="00864709"/>
    <w:rsid w:val="008A28F4"/>
    <w:rsid w:val="008D3B04"/>
    <w:rsid w:val="008E18CE"/>
    <w:rsid w:val="008E7D07"/>
    <w:rsid w:val="00912E55"/>
    <w:rsid w:val="009A4B2C"/>
    <w:rsid w:val="009C3948"/>
    <w:rsid w:val="00A36CF7"/>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8C7093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character" w:styleId="Fett">
    <w:name w:val="Strong"/>
    <w:basedOn w:val="Absatz-Standardschriftart"/>
    <w:uiPriority w:val="22"/>
    <w:qFormat/>
    <w:rsid w:val="006732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3710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2020-11-03T15:49:00Z</dcterms:created>
  <dcterms:modified xsi:type="dcterms:W3CDTF">2020-11-03T15:50:00Z</dcterms:modified>
</cp:coreProperties>
</file>